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,Bold" w:cs="Arial,Bold" w:eastAsia="Arial,Bold" w:hAnsi="Arial,Bol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CURRICOLO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TECNOLOGIA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,Bold" w:cs="Arial,Bold" w:eastAsia="Arial,Bold" w:hAnsi="Arial,Bol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CLASSE PRIMA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,Bold" w:cs="Arial,Bold" w:eastAsia="Arial,Bold" w:hAnsi="Arial,Bol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SCUOLA SECONDARIA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,Bold" w:cs="Arial,Bold" w:eastAsia="Arial,Bold" w:hAnsi="Arial,Bold"/>
          <w:i w:val="1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Dimensione 1 -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Conoscere i problemi legati alla sostenibilità ambientale,  conoscere i diversi materiali e i loro cicli produttivi, con particolare riferimento agli aspetti ecologici e di riuso/riciclo.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Dimensione 2 -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Rappresentare graficamente artefatti,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utilizzando il disegno tecnico, applicando le tecniche più opportune per la rappresentazione e/o una semplice realizzazione.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,Bold" w:cs="Arial,Bold" w:eastAsia="Arial,Bold" w:hAnsi="Arial,Bold"/>
          <w:i w:val="1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Dimensione 3 -</w:t>
      </w: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Impiegare le TIC e i principali linguaggi multimediali.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,Bold" w:cs="Arial,Bold" w:eastAsia="Arial,Bold" w:hAnsi="Arial,Bold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Dimensione 1 -</w:t>
      </w: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 Conoscere i problemi legati alla sostenibilità ambientale,  conoscere i diversi materiali e i loro cicli produttivi, con particolare riferimento agli aspetti ecologici e di riuso/riciclo.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riconoscere il ruolo della tecnologia nella vita quotidiana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leggere l’ambiente che ci circonda distinguendo l’aspetto naturale da quello artificiale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organizzare e rappresentare dati e materiali raccolti (realizzazione di mappe)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avere consapevolezza dei possibili impatti sull’ambiente naturale dei modi di produzione e utilizzazione delle forme di energia nell’ambiente quotidiano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riflettere sulla gestione sostenibile dei rifiuti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individuare le 4 R (riduzione, riuso, riparazione, riciclaggio)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le unità di misura e il sistema internazionale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Conoscere i principali strumenti di misura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le risorse presenti sulla terra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cause ed effetti del riscaldamento globale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e classificare i materiali in base alle loro proprietà fisiche, chimiche e meccaniche (legno, carta, metalli, tessuti, vetro e ceramica)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i tipi di raccolta dei rifiuti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i processi di riciclaggio dei diversi materiali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le tecniche di smaltimento dei rifiuti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,Bold" w:cs="Arial,Bold" w:eastAsia="Arial,Bold" w:hAnsi="Arial,Bol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,Bold" w:cs="Arial,Bold" w:eastAsia="Arial,Bold" w:hAnsi="Arial,Bol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,Bold" w:cs="Arial,Bold" w:eastAsia="Arial,Bold" w:hAnsi="Arial,Bol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,Bold" w:cs="Arial,Bold" w:eastAsia="Arial,Bold" w:hAnsi="Arial,Bold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Dimensione</w:t>
      </w: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 2 - Rappresentare graficamente artefatti, utilizzando il disegno tecnico, applicando le tecniche più opportune per la rappresentazione e/o una semplice realizzazione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eseguire semplici costruzioni geometriche con l’uso delle squadre e del compasso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costruire e elaborare mosaici (=pattern)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disegnare seguendo una sequenza delle operazioni da effettuare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principi di disegno geometrico (problemi di tracciatura)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uso del colore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,Bold" w:cs="Arial,Bold" w:eastAsia="Arial,Bold" w:hAnsi="Arial,Bol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Dimensione 3</w:t>
      </w: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Impiegare le TIC e i principali linguaggi multimediali.</w:t>
      </w: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Accostarsi a nuove applicazioni informatiche esplorando le funzioni e le potenzialità.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Programmare ambienti informatici e elaborare semplici istruzioni per controllare il comportamento di un robot.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Dispositivi automatici di input e output.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operativo e i più comuni software applicativi.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Procedure per la produzione di testi, ipertesti, presentazioni e utilizzo dei fogli di calcolo.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Procedure di utilizzo di reti informatiche per ottenere dati, fare ricerche, comunicare.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,Bold" w:cs="Arial,Bold" w:eastAsia="Arial,Bold" w:hAnsi="Arial,Bold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Arial,Bold" w:cs="Arial,Bold" w:eastAsia="Arial,Bold" w:hAnsi="Arial,Bold"/>
          <w:b w:val="1"/>
          <w:sz w:val="24"/>
          <w:szCs w:val="24"/>
          <w:rtl w:val="0"/>
        </w:rPr>
        <w:t xml:space="preserve">CURRICOLO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TECNOLOGIA </w:t>
      </w:r>
      <w:r w:rsidDel="00000000" w:rsidR="00000000" w:rsidRPr="00000000">
        <w:rPr>
          <w:rFonts w:ascii="Arial,Bold" w:cs="Arial,Bold" w:eastAsia="Arial,Bold" w:hAnsi="Arial,Bold"/>
          <w:b w:val="1"/>
          <w:sz w:val="24"/>
          <w:szCs w:val="24"/>
          <w:rtl w:val="0"/>
        </w:rPr>
        <w:t xml:space="preserve">DELLA CLASSE SECONDA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,Bold" w:cs="Arial,Bold" w:eastAsia="Arial,Bold" w:hAnsi="Arial,Bold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sz w:val="24"/>
          <w:szCs w:val="24"/>
          <w:rtl w:val="0"/>
        </w:rPr>
        <w:t xml:space="preserve">DELLA SCUOLA SECONDARIA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>
          <w:rFonts w:ascii="Arial,Bold" w:cs="Arial,Bold" w:eastAsia="Arial,Bold" w:hAnsi="Arial,Bold"/>
          <w:i w:val="1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Dimensione 1 -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Riconosce nell'ambiente che lo circonda i principali sistemi tecnologici e le molteplici relazioni che si stabiliscono con gli esseri viventi e gli altri elementi naturali.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Dimensione 2 -</w:t>
      </w: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 Riconoscere nell’ambiente che lo circonda i principali sistemi tecnologici e le molteplici relazioni che essi stabiliscono con gli esseri viventi e gli elementi naturali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720" w:hanging="360"/>
        <w:rPr>
          <w:rFonts w:ascii="Arial,Bold" w:cs="Arial,Bold" w:eastAsia="Arial,Bold" w:hAnsi="Arial,Bold"/>
          <w:i w:val="1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Dimensione 3 -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Impiegare le TIC e i principali linguaggi multimediali.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,Bold" w:cs="Arial,Bold" w:eastAsia="Arial,Bold" w:hAnsi="Arial,Bold"/>
          <w:b w:val="1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Dimensione 1 - 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Riconosce nell'ambiente che lo circonda I principali sistemi tecnologici e le molteplici relazioni che si stabiliscono con gli esseri viventi e gli altri elementi naturali.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leggere l’ambiente che ci circonda distinguendo l’aspetto naturale da quello artificiale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e utilizzare oggetti strumenti e macchine di uso comune, saperli classificare e saper descrivere la loro funzione in relazione alla forma, alla struttura e ai materiali.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Riconoscere nell’ambiente i principali sistemi tecnologici e le molteplici relazioni che essi stabiliscono con gli esseri viventi e gli altri elementi naturali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7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l'influenza del clima sulla vita delle piante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conoscere le caratteristiche dei terreni e le principali lavorazioni dai terreni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 le principali produzioni agricole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 i principali tipi di allevamento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 le diverse fasi di costruzione di una casa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Conosce, a grandi linee, i contenuti di un piano regolatore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9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 i problemi legati alle barriere architettoniche 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200" w:line="276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,Bold" w:cs="Arial,Bold" w:eastAsia="Arial,Bold" w:hAnsi="Arial,Bold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Dimensione 2 - Rappresentare graficamente figure e solidi,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utilizzando il disegno tecnico, applicando le tecniche più opportune per la rappresentazione e/o una semplice realizzazione.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eseguire semplici costruzioni geometriche con l’uso delle squadre e del compasso 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costruire le figure della geometria piana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disegnare seguendo una sequenza delle operazioni da effettuare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principi di disegno geometrico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uso del colore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le caratteristiche che distinguono le proiezioni ortogonali dalle altre forme di rappresentazione</w:t>
            </w:r>
          </w:p>
          <w:p w:rsidR="00000000" w:rsidDel="00000000" w:rsidP="00000000" w:rsidRDefault="00000000" w:rsidRPr="00000000" w14:paraId="0000006A">
            <w:pPr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200" w:line="276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0" w:lineRule="auto"/>
        <w:rPr>
          <w:rFonts w:ascii="Arial,Bold" w:cs="Arial,Bold" w:eastAsia="Arial,Bold" w:hAnsi="Arial,Bold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Dimensione 3 - Impiegare le TIC e i principali linguaggi multimediali.</w:t>
      </w: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Accostarsi a nuove applicazioni informatiche esplorando le funzioni e le potenzialità.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Programmare ambienti informatici e elaborare semplici istruzioni per controllare il comportamento di un robot.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Dispositivi automatici di input e output.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operativo e i più comuni software applicativi.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Procedure per la produzione di testi, ipertesti, presentazioni e utilizzo dei fogli di calcolo.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Procedure di utilizzo di reti informatiche per ottenere dati, fare ricerche, comunicare.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Arial,Bold" w:cs="Arial,Bold" w:eastAsia="Arial,Bold" w:hAnsi="Arial,Bold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Arial,Bold" w:cs="Arial,Bold" w:eastAsia="Arial,Bold" w:hAnsi="Arial,Bold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sz w:val="24"/>
          <w:szCs w:val="24"/>
          <w:rtl w:val="0"/>
        </w:rPr>
        <w:t xml:space="preserve">CURRICOLO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TECNOLOGIA </w:t>
      </w:r>
      <w:r w:rsidDel="00000000" w:rsidR="00000000" w:rsidRPr="00000000">
        <w:rPr>
          <w:rFonts w:ascii="Arial,Bold" w:cs="Arial,Bold" w:eastAsia="Arial,Bold" w:hAnsi="Arial,Bold"/>
          <w:b w:val="1"/>
          <w:sz w:val="24"/>
          <w:szCs w:val="24"/>
          <w:rtl w:val="0"/>
        </w:rPr>
        <w:t xml:space="preserve">DELLA CLASSE TERZA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Arial,Bold" w:cs="Arial,Bold" w:eastAsia="Arial,Bold" w:hAnsi="Arial,Bold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sz w:val="24"/>
          <w:szCs w:val="24"/>
          <w:rtl w:val="0"/>
        </w:rPr>
        <w:t xml:space="preserve">DELLA SCUOLA SECONDARIA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,Bold" w:cs="Arial,Bold" w:eastAsia="Arial,Bold" w:hAnsi="Arial,Bold"/>
          <w:i w:val="1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Dimensione 1 - Conoscere i principali processi di trasformazione di risorse o di produzione di beni e riconosce le diverse forme di energia coinvolte.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,Bold" w:cs="Arial,Bold" w:eastAsia="Arial,Bold" w:hAnsi="Arial,Bold"/>
          <w:b w:val="1"/>
          <w:i w:val="1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Conoscere le proprietà e le caratteristiche dei diversi mezzi di comunicazione </w:t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Dimensione 2 - Conoscere e utilizzare procedure e istruzioni tecniche per eseguire compiti operativi complessi, anche collaborando e cooperando con i compagni </w:t>
      </w:r>
    </w:p>
    <w:p w:rsidR="00000000" w:rsidDel="00000000" w:rsidP="00000000" w:rsidRDefault="00000000" w:rsidRPr="00000000" w14:paraId="00000083">
      <w:pPr>
        <w:ind w:left="720" w:firstLine="0"/>
        <w:rPr>
          <w:rFonts w:ascii="Arial,Bold" w:cs="Arial,Bold" w:eastAsia="Arial,Bold" w:hAnsi="Arial,Bol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ind w:left="720" w:hanging="360"/>
        <w:rPr>
          <w:rFonts w:ascii="Arial,Bold" w:cs="Arial,Bold" w:eastAsia="Arial,Bold" w:hAnsi="Arial,Bold"/>
          <w:i w:val="1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Dimensione 3 -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Impiegare le TIC e i principali linguaggi multimediali.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,Bold" w:cs="Arial,Bold" w:eastAsia="Arial,Bold" w:hAnsi="Arial,Bold"/>
          <w:b w:val="1"/>
          <w:i w:val="1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Dimensione 1 - Conoscere i principali processi di trasformazione di risorse o di  produzione di beni e riconosce le diverse forme di energia coinvolte.</w:t>
      </w:r>
    </w:p>
    <w:p w:rsidR="00000000" w:rsidDel="00000000" w:rsidP="00000000" w:rsidRDefault="00000000" w:rsidRPr="00000000" w14:paraId="00000087">
      <w:pPr>
        <w:ind w:left="0" w:firstLine="0"/>
        <w:rPr>
          <w:rFonts w:ascii="Arial,Bold" w:cs="Arial,Bold" w:eastAsia="Arial,Bold" w:hAnsi="Arial,Bold"/>
          <w:b w:val="1"/>
          <w:i w:val="1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Conoscere le proprietà e le caratteristiche dei diversi mezzi di comunicazione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riconoscere il ruolo della tecnologia nella vita quotidiana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classificare le risorse energetiche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saper distinguere fonti rinnovabili e fonti non rinnovabili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sapere elencare i pro e contro dei diversi tipi di energia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individuare le possibilità del risparmio energetico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riconoscere la differenza tra materiali conduttori e materiali isolanti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saper riconoscere il funzionamento di un circuito elettrico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 i principali processi di trasformazione di risorse o di produzioni di beni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i termini del problema energetico e sistemi di sfruttamento dell'energia 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le caratteristiche e impieghi dei combustibili fossili e i problemi ambientali che ne conseguono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i principi della fissione della fusione nucleare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conoscere i vantaggi ambientali legati alle risorse rinnovabili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conoscere le tecnologie per lo sfruttamento delle fonti energetiche alternative (onde, mare e, biomasse, biogas, idroelettrica, solare, biocombustibili)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Conoscere la natura dei fenomeni elettrici e magnetici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conoscere i concetti di tensione e corrente elettrica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conoscere i concetti fondamentali di economia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conoscere le principali norme che regolano il rapporto di lavoro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200" w:line="276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,Bold" w:cs="Arial,Bold" w:eastAsia="Arial,Bold" w:hAnsi="Arial,Bold"/>
          <w:b w:val="1"/>
          <w:i w:val="1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Dimensione 2 - Conoscere e utilizzare procedure e istruzioni tecniche per eseguire compiti operativi complessi, anche collaborando e cooperando con i compagni </w:t>
      </w:r>
    </w:p>
    <w:p w:rsidR="00000000" w:rsidDel="00000000" w:rsidP="00000000" w:rsidRDefault="00000000" w:rsidRPr="00000000" w14:paraId="000000A1">
      <w:pPr>
        <w:rPr>
          <w:rFonts w:ascii="Arial,Bold" w:cs="Arial,Bold" w:eastAsia="Arial,Bold" w:hAnsi="Arial,Bold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disegnare i principali solidi geometrici utilizzando il metodo delle proiezioni ortogonali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saper riprodurre oggetti semplici utilizzando il metodo delle proiezioni ortogonali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sapere riprodurre le figure piane e i principali solidi geometrici utilizzando diversi metodi di assonometria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 Le caratteristiche che distinguono le proiezioni ortogonali dalle altre forme di rappresentazione di un solido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conosce  le caratteristiche che distinguono le assonometrie (Isometrica, monometrica, cavaliera) dalle altre forme di rappresentazione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200" w:line="276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00" w:lineRule="auto"/>
        <w:rPr>
          <w:rFonts w:ascii="Arial,Bold" w:cs="Arial,Bold" w:eastAsia="Arial,Bold" w:hAnsi="Arial,Bold"/>
          <w:b w:val="1"/>
          <w:sz w:val="24"/>
          <w:szCs w:val="24"/>
        </w:rPr>
      </w:pPr>
      <w:r w:rsidDel="00000000" w:rsidR="00000000" w:rsidRPr="00000000">
        <w:rPr>
          <w:rFonts w:ascii="Arial,Bold" w:cs="Arial,Bold" w:eastAsia="Arial,Bold" w:hAnsi="Arial,Bold"/>
          <w:b w:val="1"/>
          <w:i w:val="1"/>
          <w:sz w:val="24"/>
          <w:szCs w:val="24"/>
          <w:rtl w:val="0"/>
        </w:rPr>
        <w:t xml:space="preserve">Dimensione 3 -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Impiegare le TIC e i principali linguaggi multimediali.</w:t>
      </w:r>
      <w:r w:rsidDel="00000000" w:rsidR="00000000" w:rsidRPr="00000000">
        <w:rPr>
          <w:rtl w:val="0"/>
        </w:rPr>
      </w:r>
    </w:p>
    <w:tbl>
      <w:tblPr>
        <w:tblStyle w:val="Table9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ABILITÀ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Accostarsi a nuove applicazioni informatiche esplorando le funzioni e le potenzialità.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Programmare ambienti informatici e elaborare semplici istruzioni per controllare il comportamento di un robot.</w:t>
            </w:r>
          </w:p>
          <w:p w:rsidR="00000000" w:rsidDel="00000000" w:rsidP="00000000" w:rsidRDefault="00000000" w:rsidRPr="00000000" w14:paraId="000000B1">
            <w:pPr>
              <w:spacing w:line="276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Dispositivi automatici di input e output.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operativo e i più comuni software applicativi.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Procedure per la produzione di testi, ipertesti, presentazioni e utilizzo dei fogli di calcolo.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7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Procedure di utilizzo di reti informatiche per ottenere dati, fare ricerche, comunicare.</w:t>
            </w:r>
          </w:p>
        </w:tc>
      </w:tr>
    </w:tbl>
    <w:p w:rsidR="00000000" w:rsidDel="00000000" w:rsidP="00000000" w:rsidRDefault="00000000" w:rsidRPr="00000000" w14:paraId="000000B6">
      <w:pPr>
        <w:rPr>
          <w:rFonts w:ascii="Arial,Bold" w:cs="Arial,Bold" w:eastAsia="Arial,Bold" w:hAnsi="Arial,Bold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134" w:left="1134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Arial,Bold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Istituto Comprensivo Visconteo di Pandino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